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9D8EF3" w14:textId="77777777" w:rsidR="00D42960" w:rsidRPr="00D86C10" w:rsidRDefault="00D42960" w:rsidP="00D42960">
      <w:pPr>
        <w:pStyle w:val="Heading1"/>
        <w:ind w:left="284"/>
        <w:jc w:val="left"/>
        <w:rPr>
          <w:rFonts w:asciiTheme="minorHAnsi" w:hAnsiTheme="minorHAnsi" w:cstheme="minorHAnsi"/>
        </w:rPr>
      </w:pPr>
      <w:bookmarkStart w:id="0" w:name="_Toc111476310"/>
      <w:r w:rsidRPr="00D86C10">
        <w:rPr>
          <w:rFonts w:asciiTheme="minorHAnsi" w:hAnsiTheme="minorHAnsi" w:cstheme="minorHAnsi"/>
          <w:color w:val="00B050"/>
          <w:u w:color="231F20"/>
        </w:rPr>
        <w:t>CHAPTER</w:t>
      </w:r>
      <w:r w:rsidRPr="00D86C10">
        <w:rPr>
          <w:rFonts w:asciiTheme="minorHAnsi" w:hAnsiTheme="minorHAnsi" w:cstheme="minorHAnsi"/>
          <w:color w:val="00B050"/>
          <w:spacing w:val="-7"/>
          <w:u w:color="231F20"/>
        </w:rPr>
        <w:t xml:space="preserve"> </w:t>
      </w:r>
      <w:r w:rsidRPr="00D86C10">
        <w:rPr>
          <w:rFonts w:asciiTheme="minorHAnsi" w:hAnsiTheme="minorHAnsi" w:cstheme="minorHAnsi"/>
          <w:color w:val="00B050"/>
          <w:u w:color="231F20"/>
        </w:rPr>
        <w:t>3</w:t>
      </w:r>
      <w:r w:rsidRPr="00D86C10">
        <w:rPr>
          <w:rFonts w:asciiTheme="minorHAnsi" w:hAnsiTheme="minorHAnsi" w:cstheme="minorHAnsi"/>
          <w:color w:val="00B050"/>
          <w:spacing w:val="62"/>
          <w:w w:val="150"/>
          <w:u w:color="231F20"/>
        </w:rPr>
        <w:t xml:space="preserve"> </w:t>
      </w:r>
      <w:r w:rsidRPr="00D86C10">
        <w:rPr>
          <w:rFonts w:asciiTheme="minorHAnsi" w:hAnsiTheme="minorHAnsi" w:cstheme="minorHAnsi"/>
          <w:bCs/>
          <w:color w:val="00B050"/>
          <w:szCs w:val="44"/>
          <w:u w:color="231F20"/>
        </w:rPr>
        <w:t>EDUCATION</w:t>
      </w:r>
      <w:bookmarkEnd w:id="0"/>
      <w:r w:rsidRPr="00D86C10">
        <w:rPr>
          <w:rFonts w:asciiTheme="minorHAnsi" w:hAnsiTheme="minorHAnsi" w:cstheme="minorHAnsi"/>
          <w:u w:color="231F20"/>
        </w:rPr>
        <w:tab/>
      </w:r>
    </w:p>
    <w:p w14:paraId="5281D459" w14:textId="77777777" w:rsidR="00D42960" w:rsidRPr="009D5508" w:rsidRDefault="00D42960" w:rsidP="00D42960">
      <w:pPr>
        <w:spacing w:before="357" w:after="240" w:line="286" w:lineRule="auto"/>
        <w:ind w:left="284" w:right="146"/>
        <w:jc w:val="both"/>
      </w:pPr>
      <w:r>
        <w:rPr>
          <w:noProof/>
          <w:color w:val="231F20"/>
          <w:lang w:val="en-GB" w:eastAsia="en-GB" w:bidi="ar-SA"/>
        </w:rPr>
        <mc:AlternateContent>
          <mc:Choice Requires="wps">
            <w:drawing>
              <wp:anchor distT="0" distB="0" distL="114300" distR="114300" simplePos="0" relativeHeight="251660288" behindDoc="0" locked="0" layoutInCell="1" allowOverlap="1" wp14:anchorId="26294B96" wp14:editId="19458B2B">
                <wp:simplePos x="0" y="0"/>
                <wp:positionH relativeFrom="column">
                  <wp:posOffset>177800</wp:posOffset>
                </wp:positionH>
                <wp:positionV relativeFrom="paragraph">
                  <wp:posOffset>40640</wp:posOffset>
                </wp:positionV>
                <wp:extent cx="5981700" cy="25400"/>
                <wp:effectExtent l="0" t="0" r="19050" b="31750"/>
                <wp:wrapNone/>
                <wp:docPr id="1680" name="Straight Connector 1680"/>
                <wp:cNvGraphicFramePr/>
                <a:graphic xmlns:a="http://schemas.openxmlformats.org/drawingml/2006/main">
                  <a:graphicData uri="http://schemas.microsoft.com/office/word/2010/wordprocessingShape">
                    <wps:wsp>
                      <wps:cNvCnPr/>
                      <wps:spPr>
                        <a:xfrm flipV="1">
                          <a:off x="0" y="0"/>
                          <a:ext cx="5981700" cy="25400"/>
                        </a:xfrm>
                        <a:prstGeom prst="line">
                          <a:avLst/>
                        </a:prstGeom>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1341936" id="Straight Connector 1680"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pt,3.2pt" to="485pt,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" strokecolor="black [3200]" strokeweight="1pt">
                <v:stroke joinstyle="miter"/>
              </v:line>
            </w:pict>
          </mc:Fallback>
        </mc:AlternateContent>
      </w:r>
      <w:r w:rsidRPr="009D5508">
        <w:rPr>
          <w:color w:val="231F20"/>
        </w:rPr>
        <w:t>The introduction of comprehensive education system in Bhutan came along with the economic</w:t>
      </w:r>
      <w:r w:rsidRPr="009D5508">
        <w:rPr>
          <w:color w:val="231F20"/>
          <w:spacing w:val="-4"/>
        </w:rPr>
        <w:t xml:space="preserve"> </w:t>
      </w:r>
      <w:r w:rsidRPr="009D5508">
        <w:rPr>
          <w:color w:val="231F20"/>
        </w:rPr>
        <w:t>development</w:t>
      </w:r>
      <w:r w:rsidRPr="009D5508">
        <w:rPr>
          <w:color w:val="231F20"/>
          <w:spacing w:val="-4"/>
        </w:rPr>
        <w:t xml:space="preserve"> </w:t>
      </w:r>
      <w:r w:rsidRPr="009D5508">
        <w:rPr>
          <w:color w:val="231F20"/>
        </w:rPr>
        <w:t>initiated</w:t>
      </w:r>
      <w:r w:rsidRPr="009D5508">
        <w:rPr>
          <w:color w:val="231F20"/>
          <w:spacing w:val="-4"/>
        </w:rPr>
        <w:t xml:space="preserve"> </w:t>
      </w:r>
      <w:r w:rsidRPr="009D5508">
        <w:rPr>
          <w:color w:val="231F20"/>
        </w:rPr>
        <w:t>in</w:t>
      </w:r>
      <w:r w:rsidRPr="009D5508">
        <w:rPr>
          <w:color w:val="231F20"/>
          <w:spacing w:val="-4"/>
        </w:rPr>
        <w:t xml:space="preserve"> </w:t>
      </w:r>
      <w:r w:rsidRPr="009D5508">
        <w:rPr>
          <w:color w:val="231F20"/>
        </w:rPr>
        <w:t>1961.</w:t>
      </w:r>
      <w:r w:rsidRPr="009D5508">
        <w:rPr>
          <w:color w:val="231F20"/>
          <w:spacing w:val="-4"/>
        </w:rPr>
        <w:t xml:space="preserve"> </w:t>
      </w:r>
      <w:r w:rsidRPr="009D5508">
        <w:rPr>
          <w:color w:val="231F20"/>
        </w:rPr>
        <w:t>Prior</w:t>
      </w:r>
      <w:r w:rsidRPr="009D5508">
        <w:rPr>
          <w:color w:val="231F20"/>
          <w:spacing w:val="-4"/>
        </w:rPr>
        <w:t xml:space="preserve"> </w:t>
      </w:r>
      <w:r w:rsidRPr="009D5508">
        <w:rPr>
          <w:color w:val="231F20"/>
        </w:rPr>
        <w:t>to</w:t>
      </w:r>
      <w:r w:rsidRPr="009D5508">
        <w:rPr>
          <w:color w:val="231F20"/>
          <w:spacing w:val="-4"/>
        </w:rPr>
        <w:t xml:space="preserve"> </w:t>
      </w:r>
      <w:r w:rsidRPr="009D5508">
        <w:rPr>
          <w:color w:val="231F20"/>
        </w:rPr>
        <w:t>that</w:t>
      </w:r>
      <w:r w:rsidRPr="009D5508">
        <w:rPr>
          <w:color w:val="231F20"/>
          <w:spacing w:val="-4"/>
        </w:rPr>
        <w:t xml:space="preserve"> </w:t>
      </w:r>
      <w:r w:rsidRPr="009D5508">
        <w:rPr>
          <w:color w:val="231F20"/>
        </w:rPr>
        <w:t>time</w:t>
      </w:r>
      <w:r w:rsidRPr="009D5508">
        <w:rPr>
          <w:color w:val="231F20"/>
          <w:spacing w:val="-4"/>
        </w:rPr>
        <w:t xml:space="preserve"> </w:t>
      </w:r>
      <w:r w:rsidRPr="009D5508">
        <w:rPr>
          <w:color w:val="231F20"/>
        </w:rPr>
        <w:t>there</w:t>
      </w:r>
      <w:r w:rsidRPr="009D5508">
        <w:rPr>
          <w:color w:val="231F20"/>
          <w:spacing w:val="-4"/>
        </w:rPr>
        <w:t xml:space="preserve"> </w:t>
      </w:r>
      <w:r w:rsidRPr="009D5508">
        <w:rPr>
          <w:color w:val="231F20"/>
        </w:rPr>
        <w:t>were</w:t>
      </w:r>
      <w:r w:rsidRPr="009D5508">
        <w:rPr>
          <w:color w:val="231F20"/>
          <w:spacing w:val="-4"/>
        </w:rPr>
        <w:t xml:space="preserve"> </w:t>
      </w:r>
      <w:r w:rsidRPr="009D5508">
        <w:rPr>
          <w:color w:val="231F20"/>
        </w:rPr>
        <w:t>virtually</w:t>
      </w:r>
      <w:r w:rsidRPr="009D5508">
        <w:rPr>
          <w:color w:val="231F20"/>
          <w:spacing w:val="-4"/>
        </w:rPr>
        <w:t xml:space="preserve"> </w:t>
      </w:r>
      <w:r w:rsidRPr="009D5508">
        <w:rPr>
          <w:color w:val="231F20"/>
        </w:rPr>
        <w:t>no</w:t>
      </w:r>
      <w:r w:rsidRPr="009D5508">
        <w:rPr>
          <w:color w:val="231F20"/>
          <w:spacing w:val="-4"/>
        </w:rPr>
        <w:t xml:space="preserve"> </w:t>
      </w:r>
      <w:r w:rsidRPr="009D5508">
        <w:rPr>
          <w:color w:val="231F20"/>
        </w:rPr>
        <w:t>modern education facilities in Bhutan. However, the monastic form of education existed and continued to exist even today. Now there is an extensive network of Schools and other educational institutions spread throughout the country.</w:t>
      </w:r>
    </w:p>
    <w:p w14:paraId="59BC2C87" w14:textId="77777777" w:rsidR="00D42960" w:rsidRPr="009D5508" w:rsidRDefault="00D42960" w:rsidP="00D42960">
      <w:pPr>
        <w:spacing w:before="1" w:after="240" w:line="286" w:lineRule="auto"/>
        <w:ind w:left="284" w:right="146"/>
        <w:jc w:val="both"/>
      </w:pPr>
      <w:r w:rsidRPr="009D5508">
        <w:rPr>
          <w:color w:val="231F20"/>
        </w:rPr>
        <w:t>The</w:t>
      </w:r>
      <w:r w:rsidRPr="009D5508">
        <w:rPr>
          <w:color w:val="231F20"/>
          <w:spacing w:val="-3"/>
        </w:rPr>
        <w:t xml:space="preserve"> </w:t>
      </w:r>
      <w:r w:rsidRPr="009D5508">
        <w:rPr>
          <w:color w:val="231F20"/>
        </w:rPr>
        <w:t>present</w:t>
      </w:r>
      <w:r w:rsidRPr="009D5508">
        <w:rPr>
          <w:color w:val="231F20"/>
          <w:spacing w:val="-3"/>
        </w:rPr>
        <w:t xml:space="preserve"> </w:t>
      </w:r>
      <w:r w:rsidRPr="009D5508">
        <w:rPr>
          <w:color w:val="231F20"/>
        </w:rPr>
        <w:t>formal</w:t>
      </w:r>
      <w:r w:rsidRPr="009D5508">
        <w:rPr>
          <w:color w:val="231F20"/>
          <w:spacing w:val="-3"/>
        </w:rPr>
        <w:t xml:space="preserve"> </w:t>
      </w:r>
      <w:r w:rsidRPr="009D5508">
        <w:rPr>
          <w:color w:val="231F20"/>
        </w:rPr>
        <w:t>educational</w:t>
      </w:r>
      <w:r w:rsidRPr="009D5508">
        <w:rPr>
          <w:color w:val="231F20"/>
          <w:spacing w:val="-3"/>
        </w:rPr>
        <w:t xml:space="preserve"> </w:t>
      </w:r>
      <w:r w:rsidRPr="009D5508">
        <w:rPr>
          <w:color w:val="231F20"/>
        </w:rPr>
        <w:t>refers</w:t>
      </w:r>
      <w:r w:rsidRPr="009D5508">
        <w:rPr>
          <w:color w:val="231F20"/>
          <w:spacing w:val="-3"/>
        </w:rPr>
        <w:t xml:space="preserve"> </w:t>
      </w:r>
      <w:r w:rsidRPr="009D5508">
        <w:rPr>
          <w:color w:val="231F20"/>
        </w:rPr>
        <w:t>to</w:t>
      </w:r>
      <w:r w:rsidRPr="009D5508">
        <w:rPr>
          <w:color w:val="231F20"/>
          <w:spacing w:val="-3"/>
        </w:rPr>
        <w:t xml:space="preserve"> </w:t>
      </w:r>
      <w:r w:rsidRPr="009D5508">
        <w:rPr>
          <w:color w:val="231F20"/>
        </w:rPr>
        <w:t>the</w:t>
      </w:r>
      <w:r w:rsidRPr="009D5508">
        <w:rPr>
          <w:color w:val="231F20"/>
          <w:spacing w:val="-3"/>
        </w:rPr>
        <w:t xml:space="preserve"> </w:t>
      </w:r>
      <w:r w:rsidRPr="009D5508">
        <w:rPr>
          <w:color w:val="231F20"/>
        </w:rPr>
        <w:t>hierarchically</w:t>
      </w:r>
      <w:r w:rsidRPr="009D5508">
        <w:rPr>
          <w:color w:val="231F20"/>
          <w:spacing w:val="-3"/>
        </w:rPr>
        <w:t xml:space="preserve"> </w:t>
      </w:r>
      <w:r w:rsidRPr="009D5508">
        <w:rPr>
          <w:color w:val="231F20"/>
        </w:rPr>
        <w:t>structured</w:t>
      </w:r>
      <w:r w:rsidRPr="009D5508">
        <w:rPr>
          <w:color w:val="231F20"/>
          <w:spacing w:val="-3"/>
        </w:rPr>
        <w:t xml:space="preserve"> </w:t>
      </w:r>
      <w:r w:rsidRPr="009D5508">
        <w:rPr>
          <w:color w:val="231F20"/>
        </w:rPr>
        <w:t>and</w:t>
      </w:r>
      <w:r w:rsidRPr="009D5508">
        <w:rPr>
          <w:color w:val="231F20"/>
          <w:spacing w:val="-3"/>
        </w:rPr>
        <w:t xml:space="preserve"> </w:t>
      </w:r>
      <w:r w:rsidRPr="009D5508">
        <w:rPr>
          <w:color w:val="231F20"/>
        </w:rPr>
        <w:t>chronologically graded learning’s, which requires certification for the learner to progress through the grades</w:t>
      </w:r>
      <w:r w:rsidRPr="009D5508">
        <w:rPr>
          <w:color w:val="231F20"/>
          <w:spacing w:val="-11"/>
        </w:rPr>
        <w:t xml:space="preserve"> </w:t>
      </w:r>
      <w:r w:rsidRPr="009D5508">
        <w:rPr>
          <w:color w:val="231F20"/>
        </w:rPr>
        <w:t>to</w:t>
      </w:r>
      <w:r w:rsidRPr="009D5508">
        <w:rPr>
          <w:color w:val="231F20"/>
          <w:spacing w:val="-11"/>
        </w:rPr>
        <w:t xml:space="preserve"> </w:t>
      </w:r>
      <w:r w:rsidRPr="009D5508">
        <w:rPr>
          <w:color w:val="231F20"/>
        </w:rPr>
        <w:t>go</w:t>
      </w:r>
      <w:r w:rsidRPr="009D5508">
        <w:rPr>
          <w:color w:val="231F20"/>
          <w:spacing w:val="-11"/>
        </w:rPr>
        <w:t xml:space="preserve"> </w:t>
      </w:r>
      <w:r w:rsidRPr="009D5508">
        <w:rPr>
          <w:color w:val="231F20"/>
        </w:rPr>
        <w:t>to</w:t>
      </w:r>
      <w:r w:rsidRPr="009D5508">
        <w:rPr>
          <w:color w:val="231F20"/>
          <w:spacing w:val="-11"/>
        </w:rPr>
        <w:t xml:space="preserve"> </w:t>
      </w:r>
      <w:r w:rsidRPr="009D5508">
        <w:rPr>
          <w:color w:val="231F20"/>
        </w:rPr>
        <w:t>higher</w:t>
      </w:r>
      <w:r w:rsidRPr="009D5508">
        <w:rPr>
          <w:color w:val="231F20"/>
          <w:spacing w:val="-11"/>
        </w:rPr>
        <w:t xml:space="preserve"> </w:t>
      </w:r>
      <w:r w:rsidRPr="009D5508">
        <w:rPr>
          <w:color w:val="231F20"/>
        </w:rPr>
        <w:t>levels.</w:t>
      </w:r>
      <w:r w:rsidRPr="009D5508">
        <w:rPr>
          <w:color w:val="231F20"/>
          <w:spacing w:val="-11"/>
        </w:rPr>
        <w:t xml:space="preserve"> </w:t>
      </w:r>
      <w:r w:rsidRPr="009D5508">
        <w:rPr>
          <w:color w:val="231F20"/>
        </w:rPr>
        <w:t>The</w:t>
      </w:r>
      <w:r w:rsidRPr="009D5508">
        <w:rPr>
          <w:color w:val="231F20"/>
          <w:spacing w:val="-11"/>
        </w:rPr>
        <w:t xml:space="preserve"> </w:t>
      </w:r>
      <w:r w:rsidRPr="009D5508">
        <w:rPr>
          <w:color w:val="231F20"/>
        </w:rPr>
        <w:t>formal</w:t>
      </w:r>
      <w:r w:rsidRPr="009D5508">
        <w:rPr>
          <w:color w:val="231F20"/>
          <w:spacing w:val="-11"/>
        </w:rPr>
        <w:t xml:space="preserve"> </w:t>
      </w:r>
      <w:r w:rsidRPr="009D5508">
        <w:rPr>
          <w:color w:val="231F20"/>
        </w:rPr>
        <w:t>education</w:t>
      </w:r>
      <w:r w:rsidRPr="009D5508">
        <w:rPr>
          <w:color w:val="231F20"/>
          <w:spacing w:val="-11"/>
        </w:rPr>
        <w:t xml:space="preserve"> </w:t>
      </w:r>
      <w:r w:rsidRPr="009D5508">
        <w:rPr>
          <w:color w:val="231F20"/>
        </w:rPr>
        <w:t>consists</w:t>
      </w:r>
      <w:r w:rsidRPr="009D5508">
        <w:rPr>
          <w:color w:val="231F20"/>
          <w:spacing w:val="-11"/>
        </w:rPr>
        <w:t xml:space="preserve"> </w:t>
      </w:r>
      <w:r w:rsidRPr="009D5508">
        <w:rPr>
          <w:color w:val="231F20"/>
        </w:rPr>
        <w:t>of</w:t>
      </w:r>
      <w:r w:rsidRPr="009D5508">
        <w:rPr>
          <w:color w:val="231F20"/>
          <w:spacing w:val="-11"/>
        </w:rPr>
        <w:t xml:space="preserve"> </w:t>
      </w:r>
      <w:r w:rsidRPr="009D5508">
        <w:rPr>
          <w:color w:val="231F20"/>
        </w:rPr>
        <w:t>one</w:t>
      </w:r>
      <w:r w:rsidRPr="009D5508">
        <w:rPr>
          <w:color w:val="231F20"/>
          <w:spacing w:val="-11"/>
        </w:rPr>
        <w:t xml:space="preserve"> </w:t>
      </w:r>
      <w:r w:rsidRPr="009D5508">
        <w:rPr>
          <w:color w:val="231F20"/>
        </w:rPr>
        <w:t>year</w:t>
      </w:r>
      <w:r w:rsidRPr="009D5508">
        <w:rPr>
          <w:color w:val="231F20"/>
          <w:spacing w:val="-11"/>
        </w:rPr>
        <w:t xml:space="preserve"> </w:t>
      </w:r>
      <w:r w:rsidRPr="009D5508">
        <w:rPr>
          <w:color w:val="231F20"/>
        </w:rPr>
        <w:t>pre-primary</w:t>
      </w:r>
      <w:r w:rsidRPr="009D5508">
        <w:rPr>
          <w:color w:val="231F20"/>
          <w:spacing w:val="-11"/>
        </w:rPr>
        <w:t xml:space="preserve"> </w:t>
      </w:r>
      <w:r w:rsidRPr="009D5508">
        <w:rPr>
          <w:color w:val="231F20"/>
        </w:rPr>
        <w:t>(PP), six</w:t>
      </w:r>
      <w:r w:rsidRPr="009D5508">
        <w:rPr>
          <w:color w:val="231F20"/>
          <w:spacing w:val="-14"/>
        </w:rPr>
        <w:t xml:space="preserve"> </w:t>
      </w:r>
      <w:r w:rsidRPr="009D5508">
        <w:rPr>
          <w:color w:val="231F20"/>
        </w:rPr>
        <w:t>years</w:t>
      </w:r>
      <w:r w:rsidRPr="009D5508">
        <w:rPr>
          <w:color w:val="231F20"/>
          <w:spacing w:val="-14"/>
        </w:rPr>
        <w:t xml:space="preserve"> </w:t>
      </w:r>
      <w:r w:rsidRPr="009D5508">
        <w:rPr>
          <w:color w:val="231F20"/>
        </w:rPr>
        <w:t>primary,</w:t>
      </w:r>
      <w:r w:rsidRPr="009D5508">
        <w:rPr>
          <w:color w:val="231F20"/>
          <w:spacing w:val="-14"/>
        </w:rPr>
        <w:t xml:space="preserve"> </w:t>
      </w:r>
      <w:r w:rsidRPr="009D5508">
        <w:rPr>
          <w:color w:val="231F20"/>
        </w:rPr>
        <w:t>two</w:t>
      </w:r>
      <w:r w:rsidRPr="009D5508">
        <w:rPr>
          <w:color w:val="231F20"/>
          <w:spacing w:val="-14"/>
        </w:rPr>
        <w:t xml:space="preserve"> </w:t>
      </w:r>
      <w:r w:rsidRPr="009D5508">
        <w:rPr>
          <w:color w:val="231F20"/>
        </w:rPr>
        <w:t>years</w:t>
      </w:r>
      <w:r w:rsidRPr="009D5508">
        <w:rPr>
          <w:color w:val="231F20"/>
          <w:spacing w:val="-14"/>
        </w:rPr>
        <w:t xml:space="preserve"> </w:t>
      </w:r>
      <w:r w:rsidRPr="009D5508">
        <w:rPr>
          <w:color w:val="231F20"/>
        </w:rPr>
        <w:t>Lower</w:t>
      </w:r>
      <w:r w:rsidRPr="009D5508">
        <w:rPr>
          <w:color w:val="231F20"/>
          <w:spacing w:val="-14"/>
        </w:rPr>
        <w:t xml:space="preserve"> </w:t>
      </w:r>
      <w:r w:rsidRPr="009D5508">
        <w:rPr>
          <w:color w:val="231F20"/>
        </w:rPr>
        <w:t>Secondary</w:t>
      </w:r>
      <w:r w:rsidRPr="009D5508">
        <w:rPr>
          <w:color w:val="231F20"/>
          <w:spacing w:val="-14"/>
        </w:rPr>
        <w:t xml:space="preserve"> </w:t>
      </w:r>
      <w:r w:rsidRPr="009D5508">
        <w:rPr>
          <w:color w:val="231F20"/>
        </w:rPr>
        <w:t>School</w:t>
      </w:r>
      <w:r w:rsidRPr="009D5508">
        <w:rPr>
          <w:color w:val="231F20"/>
          <w:spacing w:val="-14"/>
        </w:rPr>
        <w:t xml:space="preserve"> </w:t>
      </w:r>
      <w:r w:rsidRPr="009D5508">
        <w:rPr>
          <w:color w:val="231F20"/>
        </w:rPr>
        <w:t>(LSS),</w:t>
      </w:r>
      <w:r w:rsidRPr="009D5508">
        <w:rPr>
          <w:color w:val="231F20"/>
          <w:spacing w:val="-14"/>
        </w:rPr>
        <w:t xml:space="preserve"> </w:t>
      </w:r>
      <w:r w:rsidRPr="009D5508">
        <w:rPr>
          <w:color w:val="231F20"/>
        </w:rPr>
        <w:t>two</w:t>
      </w:r>
      <w:r w:rsidRPr="009D5508">
        <w:rPr>
          <w:color w:val="231F20"/>
          <w:spacing w:val="-14"/>
        </w:rPr>
        <w:t xml:space="preserve"> </w:t>
      </w:r>
      <w:r w:rsidRPr="009D5508">
        <w:rPr>
          <w:color w:val="231F20"/>
        </w:rPr>
        <w:t>years</w:t>
      </w:r>
      <w:r w:rsidRPr="009D5508">
        <w:rPr>
          <w:color w:val="231F20"/>
          <w:spacing w:val="-14"/>
        </w:rPr>
        <w:t xml:space="preserve"> </w:t>
      </w:r>
      <w:r w:rsidRPr="009D5508">
        <w:rPr>
          <w:color w:val="231F20"/>
        </w:rPr>
        <w:t>Middle</w:t>
      </w:r>
      <w:r w:rsidRPr="009D5508">
        <w:rPr>
          <w:color w:val="231F20"/>
          <w:spacing w:val="-14"/>
        </w:rPr>
        <w:t xml:space="preserve"> </w:t>
      </w:r>
      <w:r w:rsidRPr="009D5508">
        <w:rPr>
          <w:color w:val="231F20"/>
        </w:rPr>
        <w:t>Secondary School (MSS), two years Higher Secondary School (HSS) and three years of tertiary (or college) education.</w:t>
      </w:r>
    </w:p>
    <w:p w14:paraId="23051AD9" w14:textId="77777777" w:rsidR="00D42960" w:rsidRPr="009D5508" w:rsidRDefault="00D42960" w:rsidP="00D42960">
      <w:pPr>
        <w:spacing w:after="240" w:line="286" w:lineRule="auto"/>
        <w:ind w:left="284" w:right="145"/>
        <w:jc w:val="both"/>
      </w:pPr>
      <w:r w:rsidRPr="009D5508">
        <w:rPr>
          <w:color w:val="231F20"/>
        </w:rPr>
        <w:t>Entry into the formal education system starts at the age of six when the children are admitted into pre-primary classes. The medium of instruction in the schools is both Dzongkha</w:t>
      </w:r>
      <w:proofErr w:type="gramStart"/>
      <w:r w:rsidRPr="009D5508">
        <w:rPr>
          <w:color w:val="231F20"/>
        </w:rPr>
        <w:t>-‘</w:t>
      </w:r>
      <w:proofErr w:type="gramEnd"/>
      <w:r w:rsidRPr="009D5508">
        <w:rPr>
          <w:color w:val="231F20"/>
        </w:rPr>
        <w:t xml:space="preserve">the national language’ and English. School curricula also include training in traditional arts, crafts, and agriculture. Besides the modern education system, there is large number of traditional institutions offering education to children in monasteries, </w:t>
      </w:r>
      <w:proofErr w:type="spellStart"/>
      <w:r w:rsidRPr="009D5508">
        <w:rPr>
          <w:color w:val="231F20"/>
        </w:rPr>
        <w:t>Drupdas</w:t>
      </w:r>
      <w:proofErr w:type="spellEnd"/>
      <w:r w:rsidRPr="009D5508">
        <w:rPr>
          <w:color w:val="231F20"/>
        </w:rPr>
        <w:t xml:space="preserve"> and </w:t>
      </w:r>
      <w:proofErr w:type="spellStart"/>
      <w:r w:rsidRPr="009D5508">
        <w:rPr>
          <w:color w:val="231F20"/>
        </w:rPr>
        <w:t>Shedras</w:t>
      </w:r>
      <w:proofErr w:type="spellEnd"/>
      <w:r w:rsidRPr="009D5508">
        <w:rPr>
          <w:color w:val="231F20"/>
        </w:rPr>
        <w:t>, for which the Ministry of Education does not maintain any data.</w:t>
      </w:r>
    </w:p>
    <w:p w14:paraId="15E3CE93" w14:textId="77777777" w:rsidR="00D42960" w:rsidRPr="009D5508" w:rsidRDefault="00D42960" w:rsidP="00D42960">
      <w:pPr>
        <w:spacing w:after="240" w:line="286" w:lineRule="auto"/>
        <w:ind w:left="284" w:right="146"/>
        <w:jc w:val="both"/>
      </w:pPr>
      <w:r w:rsidRPr="009D5508">
        <w:rPr>
          <w:color w:val="231F20"/>
        </w:rPr>
        <w:t>Non-Formal Education (NFE), which is meant for those individuals who are unable to avail the facilities of the formal education, was first established formally in 1992. Basic literacy skills, reading, writing and numeric skills are likewise strengthened through this system.</w:t>
      </w:r>
      <w:r w:rsidRPr="009D5508">
        <w:rPr>
          <w:color w:val="231F20"/>
          <w:spacing w:val="-5"/>
        </w:rPr>
        <w:t xml:space="preserve"> </w:t>
      </w:r>
      <w:r w:rsidRPr="009D5508">
        <w:rPr>
          <w:color w:val="231F20"/>
        </w:rPr>
        <w:t>The</w:t>
      </w:r>
      <w:r w:rsidRPr="009D5508">
        <w:rPr>
          <w:color w:val="231F20"/>
          <w:spacing w:val="-5"/>
        </w:rPr>
        <w:t xml:space="preserve"> </w:t>
      </w:r>
      <w:r w:rsidRPr="009D5508">
        <w:rPr>
          <w:color w:val="231F20"/>
        </w:rPr>
        <w:t>Ministry</w:t>
      </w:r>
      <w:r w:rsidRPr="009D5508">
        <w:rPr>
          <w:color w:val="231F20"/>
          <w:spacing w:val="-5"/>
        </w:rPr>
        <w:t xml:space="preserve"> </w:t>
      </w:r>
      <w:r w:rsidRPr="009D5508">
        <w:rPr>
          <w:color w:val="231F20"/>
        </w:rPr>
        <w:t>of</w:t>
      </w:r>
      <w:r w:rsidRPr="009D5508">
        <w:rPr>
          <w:color w:val="231F20"/>
          <w:spacing w:val="-6"/>
        </w:rPr>
        <w:t xml:space="preserve"> </w:t>
      </w:r>
      <w:r w:rsidRPr="009D5508">
        <w:rPr>
          <w:color w:val="231F20"/>
        </w:rPr>
        <w:t>Education</w:t>
      </w:r>
      <w:r w:rsidRPr="009D5508">
        <w:rPr>
          <w:color w:val="231F20"/>
          <w:spacing w:val="-5"/>
        </w:rPr>
        <w:t xml:space="preserve"> </w:t>
      </w:r>
      <w:r w:rsidRPr="009D5508">
        <w:rPr>
          <w:color w:val="231F20"/>
        </w:rPr>
        <w:t>maintains</w:t>
      </w:r>
      <w:r w:rsidRPr="009D5508">
        <w:rPr>
          <w:color w:val="231F20"/>
          <w:spacing w:val="-6"/>
        </w:rPr>
        <w:t xml:space="preserve"> </w:t>
      </w:r>
      <w:r w:rsidRPr="009D5508">
        <w:rPr>
          <w:color w:val="231F20"/>
        </w:rPr>
        <w:t>an</w:t>
      </w:r>
      <w:r w:rsidRPr="009D5508">
        <w:rPr>
          <w:color w:val="231F20"/>
          <w:spacing w:val="-6"/>
        </w:rPr>
        <w:t xml:space="preserve"> </w:t>
      </w:r>
      <w:r w:rsidRPr="009D5508">
        <w:rPr>
          <w:color w:val="231F20"/>
        </w:rPr>
        <w:t>extensive</w:t>
      </w:r>
      <w:r w:rsidRPr="009D5508">
        <w:rPr>
          <w:color w:val="231F20"/>
          <w:spacing w:val="-6"/>
        </w:rPr>
        <w:t xml:space="preserve"> </w:t>
      </w:r>
      <w:r w:rsidRPr="009D5508">
        <w:rPr>
          <w:color w:val="231F20"/>
        </w:rPr>
        <w:t>range</w:t>
      </w:r>
      <w:r w:rsidRPr="009D5508">
        <w:rPr>
          <w:color w:val="231F20"/>
          <w:spacing w:val="-5"/>
        </w:rPr>
        <w:t xml:space="preserve"> </w:t>
      </w:r>
      <w:r w:rsidRPr="009D5508">
        <w:rPr>
          <w:color w:val="231F20"/>
        </w:rPr>
        <w:t>of</w:t>
      </w:r>
      <w:r w:rsidRPr="009D5508">
        <w:rPr>
          <w:color w:val="231F20"/>
          <w:spacing w:val="-6"/>
        </w:rPr>
        <w:t xml:space="preserve"> </w:t>
      </w:r>
      <w:r w:rsidRPr="009D5508">
        <w:rPr>
          <w:color w:val="231F20"/>
        </w:rPr>
        <w:t>statistics</w:t>
      </w:r>
      <w:r w:rsidRPr="009D5508">
        <w:rPr>
          <w:color w:val="231F20"/>
          <w:spacing w:val="-6"/>
        </w:rPr>
        <w:t xml:space="preserve"> </w:t>
      </w:r>
      <w:r w:rsidRPr="009D5508">
        <w:rPr>
          <w:color w:val="231F20"/>
        </w:rPr>
        <w:t>on</w:t>
      </w:r>
      <w:r w:rsidRPr="009D5508">
        <w:rPr>
          <w:color w:val="231F20"/>
          <w:spacing w:val="-6"/>
        </w:rPr>
        <w:t xml:space="preserve"> </w:t>
      </w:r>
      <w:r w:rsidRPr="009D5508">
        <w:rPr>
          <w:color w:val="231F20"/>
        </w:rPr>
        <w:t>students, schools and teaching personnel.</w:t>
      </w:r>
    </w:p>
    <w:p w14:paraId="5F78ABC7" w14:textId="77777777" w:rsidR="00D42960" w:rsidRPr="009D5508" w:rsidRDefault="00D42960" w:rsidP="00D42960">
      <w:pPr>
        <w:spacing w:after="240" w:line="286" w:lineRule="auto"/>
        <w:ind w:left="284" w:right="146"/>
        <w:jc w:val="both"/>
      </w:pPr>
      <w:r w:rsidRPr="009D5508">
        <w:rPr>
          <w:color w:val="231F20"/>
        </w:rPr>
        <w:t>The</w:t>
      </w:r>
      <w:r w:rsidRPr="009D5508">
        <w:rPr>
          <w:color w:val="231F20"/>
          <w:spacing w:val="-8"/>
        </w:rPr>
        <w:t xml:space="preserve"> </w:t>
      </w:r>
      <w:r w:rsidRPr="009D5508">
        <w:rPr>
          <w:color w:val="231F20"/>
        </w:rPr>
        <w:t>summaries</w:t>
      </w:r>
      <w:r w:rsidRPr="009D5508">
        <w:rPr>
          <w:color w:val="231F20"/>
          <w:spacing w:val="-8"/>
        </w:rPr>
        <w:t xml:space="preserve"> </w:t>
      </w:r>
      <w:r w:rsidRPr="009D5508">
        <w:rPr>
          <w:color w:val="231F20"/>
        </w:rPr>
        <w:t>of</w:t>
      </w:r>
      <w:r w:rsidRPr="009D5508">
        <w:rPr>
          <w:color w:val="231F20"/>
          <w:spacing w:val="-8"/>
        </w:rPr>
        <w:t xml:space="preserve"> </w:t>
      </w:r>
      <w:r w:rsidRPr="009D5508">
        <w:rPr>
          <w:color w:val="231F20"/>
        </w:rPr>
        <w:t>the</w:t>
      </w:r>
      <w:r w:rsidRPr="009D5508">
        <w:rPr>
          <w:color w:val="231F20"/>
          <w:spacing w:val="-8"/>
        </w:rPr>
        <w:t xml:space="preserve"> </w:t>
      </w:r>
      <w:r w:rsidRPr="009D5508">
        <w:rPr>
          <w:color w:val="231F20"/>
        </w:rPr>
        <w:t>data</w:t>
      </w:r>
      <w:r w:rsidRPr="009D5508">
        <w:rPr>
          <w:color w:val="231F20"/>
          <w:spacing w:val="-8"/>
        </w:rPr>
        <w:t xml:space="preserve"> </w:t>
      </w:r>
      <w:r w:rsidRPr="009D5508">
        <w:rPr>
          <w:color w:val="231F20"/>
        </w:rPr>
        <w:t>are</w:t>
      </w:r>
      <w:r w:rsidRPr="009D5508">
        <w:rPr>
          <w:color w:val="231F20"/>
          <w:spacing w:val="-8"/>
        </w:rPr>
        <w:t xml:space="preserve"> </w:t>
      </w:r>
      <w:r w:rsidRPr="009D5508">
        <w:rPr>
          <w:color w:val="231F20"/>
        </w:rPr>
        <w:t>presented</w:t>
      </w:r>
      <w:r w:rsidRPr="009D5508">
        <w:rPr>
          <w:color w:val="231F20"/>
          <w:spacing w:val="-8"/>
        </w:rPr>
        <w:t xml:space="preserve"> </w:t>
      </w:r>
      <w:r w:rsidRPr="009D5508">
        <w:rPr>
          <w:color w:val="231F20"/>
        </w:rPr>
        <w:t>through</w:t>
      </w:r>
      <w:r w:rsidRPr="009D5508">
        <w:rPr>
          <w:color w:val="231F20"/>
          <w:spacing w:val="-8"/>
        </w:rPr>
        <w:t xml:space="preserve"> </w:t>
      </w:r>
      <w:r w:rsidRPr="009D5508">
        <w:rPr>
          <w:color w:val="231F20"/>
        </w:rPr>
        <w:t>this</w:t>
      </w:r>
      <w:r w:rsidRPr="009D5508">
        <w:rPr>
          <w:color w:val="231F20"/>
          <w:spacing w:val="-8"/>
        </w:rPr>
        <w:t xml:space="preserve"> </w:t>
      </w:r>
      <w:r w:rsidRPr="009D5508">
        <w:rPr>
          <w:color w:val="231F20"/>
        </w:rPr>
        <w:t>chapter.</w:t>
      </w:r>
      <w:r w:rsidRPr="009D5508">
        <w:rPr>
          <w:color w:val="231F20"/>
          <w:spacing w:val="-8"/>
        </w:rPr>
        <w:t xml:space="preserve"> </w:t>
      </w:r>
      <w:r w:rsidRPr="009D5508">
        <w:rPr>
          <w:color w:val="231F20"/>
        </w:rPr>
        <w:t>For</w:t>
      </w:r>
      <w:r w:rsidRPr="009D5508">
        <w:rPr>
          <w:color w:val="231F20"/>
          <w:spacing w:val="-8"/>
        </w:rPr>
        <w:t xml:space="preserve"> </w:t>
      </w:r>
      <w:r w:rsidRPr="009D5508">
        <w:rPr>
          <w:color w:val="231F20"/>
        </w:rPr>
        <w:t>the</w:t>
      </w:r>
      <w:r w:rsidRPr="009D5508">
        <w:rPr>
          <w:color w:val="231F20"/>
          <w:spacing w:val="-8"/>
        </w:rPr>
        <w:t xml:space="preserve"> </w:t>
      </w:r>
      <w:r w:rsidRPr="009D5508">
        <w:rPr>
          <w:color w:val="231F20"/>
        </w:rPr>
        <w:t>academic</w:t>
      </w:r>
      <w:r w:rsidRPr="009D5508">
        <w:rPr>
          <w:color w:val="231F20"/>
          <w:spacing w:val="-8"/>
        </w:rPr>
        <w:t xml:space="preserve"> </w:t>
      </w:r>
      <w:r w:rsidRPr="009D5508">
        <w:rPr>
          <w:color w:val="231F20"/>
        </w:rPr>
        <w:t xml:space="preserve">session </w:t>
      </w:r>
      <w:r w:rsidRPr="009D5508">
        <w:rPr>
          <w:color w:val="231F20"/>
          <w:spacing w:val="-2"/>
        </w:rPr>
        <w:t>2007,</w:t>
      </w:r>
      <w:r w:rsidRPr="009D5508">
        <w:rPr>
          <w:color w:val="231F20"/>
          <w:spacing w:val="-10"/>
        </w:rPr>
        <w:t xml:space="preserve"> </w:t>
      </w:r>
      <w:r w:rsidRPr="009D5508">
        <w:rPr>
          <w:color w:val="231F20"/>
          <w:spacing w:val="-2"/>
        </w:rPr>
        <w:t>there</w:t>
      </w:r>
      <w:r w:rsidRPr="009D5508">
        <w:rPr>
          <w:color w:val="231F20"/>
          <w:spacing w:val="-10"/>
        </w:rPr>
        <w:t xml:space="preserve"> </w:t>
      </w:r>
      <w:r w:rsidRPr="009D5508">
        <w:rPr>
          <w:color w:val="231F20"/>
          <w:spacing w:val="-2"/>
        </w:rPr>
        <w:t>were</w:t>
      </w:r>
      <w:r w:rsidRPr="009D5508">
        <w:rPr>
          <w:color w:val="231F20"/>
          <w:spacing w:val="-10"/>
        </w:rPr>
        <w:t xml:space="preserve"> </w:t>
      </w:r>
      <w:r w:rsidRPr="009D5508">
        <w:rPr>
          <w:color w:val="231F20"/>
          <w:spacing w:val="-2"/>
        </w:rPr>
        <w:t>171,842</w:t>
      </w:r>
      <w:r w:rsidRPr="009D5508">
        <w:rPr>
          <w:color w:val="231F20"/>
          <w:spacing w:val="-10"/>
        </w:rPr>
        <w:t xml:space="preserve"> </w:t>
      </w:r>
      <w:r w:rsidRPr="009D5508">
        <w:rPr>
          <w:color w:val="231F20"/>
          <w:spacing w:val="-2"/>
        </w:rPr>
        <w:t>students</w:t>
      </w:r>
      <w:r w:rsidRPr="009D5508">
        <w:rPr>
          <w:color w:val="231F20"/>
          <w:spacing w:val="-10"/>
        </w:rPr>
        <w:t xml:space="preserve"> </w:t>
      </w:r>
      <w:r w:rsidRPr="009D5508">
        <w:rPr>
          <w:color w:val="231F20"/>
          <w:spacing w:val="-2"/>
        </w:rPr>
        <w:t>enrolled</w:t>
      </w:r>
      <w:r w:rsidRPr="009D5508">
        <w:rPr>
          <w:color w:val="231F20"/>
          <w:spacing w:val="-10"/>
        </w:rPr>
        <w:t xml:space="preserve"> </w:t>
      </w:r>
      <w:r w:rsidRPr="009D5508">
        <w:rPr>
          <w:color w:val="231F20"/>
          <w:spacing w:val="-2"/>
        </w:rPr>
        <w:t>in</w:t>
      </w:r>
      <w:r w:rsidRPr="009D5508">
        <w:rPr>
          <w:color w:val="231F20"/>
          <w:spacing w:val="-10"/>
        </w:rPr>
        <w:t xml:space="preserve"> </w:t>
      </w:r>
      <w:r w:rsidRPr="009D5508">
        <w:rPr>
          <w:color w:val="231F20"/>
          <w:spacing w:val="-2"/>
        </w:rPr>
        <w:t>521</w:t>
      </w:r>
      <w:r w:rsidRPr="009D5508">
        <w:rPr>
          <w:color w:val="231F20"/>
          <w:spacing w:val="-10"/>
        </w:rPr>
        <w:t xml:space="preserve"> </w:t>
      </w:r>
      <w:r w:rsidRPr="009D5508">
        <w:rPr>
          <w:color w:val="231F20"/>
          <w:spacing w:val="-2"/>
        </w:rPr>
        <w:t>schools/institutes</w:t>
      </w:r>
      <w:r w:rsidRPr="009D5508">
        <w:rPr>
          <w:color w:val="231F20"/>
          <w:spacing w:val="-10"/>
        </w:rPr>
        <w:t xml:space="preserve"> </w:t>
      </w:r>
      <w:r w:rsidRPr="009D5508">
        <w:rPr>
          <w:color w:val="231F20"/>
          <w:spacing w:val="-2"/>
        </w:rPr>
        <w:t>and</w:t>
      </w:r>
      <w:r w:rsidRPr="009D5508">
        <w:rPr>
          <w:color w:val="231F20"/>
          <w:spacing w:val="-10"/>
        </w:rPr>
        <w:t xml:space="preserve"> </w:t>
      </w:r>
      <w:r w:rsidRPr="009D5508">
        <w:rPr>
          <w:color w:val="231F20"/>
          <w:spacing w:val="-2"/>
        </w:rPr>
        <w:t>777</w:t>
      </w:r>
      <w:r w:rsidRPr="009D5508">
        <w:rPr>
          <w:color w:val="231F20"/>
          <w:spacing w:val="-10"/>
        </w:rPr>
        <w:t xml:space="preserve"> </w:t>
      </w:r>
      <w:r w:rsidRPr="009D5508">
        <w:rPr>
          <w:color w:val="231F20"/>
          <w:spacing w:val="-2"/>
        </w:rPr>
        <w:t>NFE</w:t>
      </w:r>
      <w:r w:rsidRPr="009D5508">
        <w:rPr>
          <w:color w:val="231F20"/>
          <w:spacing w:val="-10"/>
        </w:rPr>
        <w:t xml:space="preserve"> </w:t>
      </w:r>
      <w:r w:rsidRPr="009D5508">
        <w:rPr>
          <w:color w:val="231F20"/>
          <w:spacing w:val="-2"/>
        </w:rPr>
        <w:t xml:space="preserve">centers. </w:t>
      </w:r>
      <w:r w:rsidRPr="009D5508">
        <w:rPr>
          <w:color w:val="231F20"/>
        </w:rPr>
        <w:t>Of 521 schools and institutes, 30 are privately run while the government runs the rest.</w:t>
      </w:r>
    </w:p>
    <w:p w14:paraId="3362CAFC" w14:textId="77777777" w:rsidR="00D42960" w:rsidRPr="009D5508" w:rsidRDefault="00D42960" w:rsidP="00D42960">
      <w:pPr>
        <w:spacing w:after="240" w:line="286" w:lineRule="auto"/>
        <w:ind w:left="284" w:right="147"/>
        <w:jc w:val="both"/>
      </w:pPr>
      <w:r w:rsidRPr="009D5508">
        <w:rPr>
          <w:color w:val="231F20"/>
        </w:rPr>
        <w:t>In 2007, there were 249 Community Primary Schools (CPS) catering to small and far- flung</w:t>
      </w:r>
      <w:r w:rsidRPr="009D5508">
        <w:rPr>
          <w:color w:val="231F20"/>
          <w:spacing w:val="-3"/>
        </w:rPr>
        <w:t xml:space="preserve"> </w:t>
      </w:r>
      <w:r w:rsidRPr="009D5508">
        <w:rPr>
          <w:color w:val="231F20"/>
        </w:rPr>
        <w:t>remote</w:t>
      </w:r>
      <w:r w:rsidRPr="009D5508">
        <w:rPr>
          <w:color w:val="231F20"/>
          <w:spacing w:val="-3"/>
        </w:rPr>
        <w:t xml:space="preserve"> </w:t>
      </w:r>
      <w:r w:rsidRPr="009D5508">
        <w:rPr>
          <w:color w:val="231F20"/>
        </w:rPr>
        <w:t>areas.</w:t>
      </w:r>
      <w:r w:rsidRPr="009D5508">
        <w:rPr>
          <w:color w:val="231F20"/>
          <w:spacing w:val="-3"/>
        </w:rPr>
        <w:t xml:space="preserve"> </w:t>
      </w:r>
      <w:r w:rsidRPr="009D5508">
        <w:rPr>
          <w:color w:val="231F20"/>
        </w:rPr>
        <w:t>CPS</w:t>
      </w:r>
      <w:r w:rsidRPr="009D5508">
        <w:rPr>
          <w:color w:val="231F20"/>
          <w:spacing w:val="-3"/>
        </w:rPr>
        <w:t xml:space="preserve"> </w:t>
      </w:r>
      <w:r w:rsidRPr="009D5508">
        <w:rPr>
          <w:color w:val="231F20"/>
        </w:rPr>
        <w:t>is</w:t>
      </w:r>
      <w:r w:rsidRPr="009D5508">
        <w:rPr>
          <w:color w:val="231F20"/>
          <w:spacing w:val="-3"/>
        </w:rPr>
        <w:t xml:space="preserve"> </w:t>
      </w:r>
      <w:r w:rsidRPr="009D5508">
        <w:rPr>
          <w:color w:val="231F20"/>
        </w:rPr>
        <w:t>the</w:t>
      </w:r>
      <w:r w:rsidRPr="009D5508">
        <w:rPr>
          <w:color w:val="231F20"/>
          <w:spacing w:val="-3"/>
        </w:rPr>
        <w:t xml:space="preserve"> </w:t>
      </w:r>
      <w:r w:rsidRPr="009D5508">
        <w:rPr>
          <w:color w:val="231F20"/>
        </w:rPr>
        <w:t>basic</w:t>
      </w:r>
      <w:r w:rsidRPr="009D5508">
        <w:rPr>
          <w:color w:val="231F20"/>
          <w:spacing w:val="-3"/>
        </w:rPr>
        <w:t xml:space="preserve"> </w:t>
      </w:r>
      <w:r w:rsidRPr="009D5508">
        <w:rPr>
          <w:color w:val="231F20"/>
        </w:rPr>
        <w:t>level</w:t>
      </w:r>
      <w:r w:rsidRPr="009D5508">
        <w:rPr>
          <w:color w:val="231F20"/>
          <w:spacing w:val="-3"/>
        </w:rPr>
        <w:t xml:space="preserve"> </w:t>
      </w:r>
      <w:r w:rsidRPr="009D5508">
        <w:rPr>
          <w:color w:val="231F20"/>
        </w:rPr>
        <w:t>for</w:t>
      </w:r>
      <w:r w:rsidRPr="009D5508">
        <w:rPr>
          <w:color w:val="231F20"/>
          <w:spacing w:val="-3"/>
        </w:rPr>
        <w:t xml:space="preserve"> </w:t>
      </w:r>
      <w:r w:rsidRPr="009D5508">
        <w:rPr>
          <w:color w:val="231F20"/>
        </w:rPr>
        <w:t>the</w:t>
      </w:r>
      <w:r w:rsidRPr="009D5508">
        <w:rPr>
          <w:color w:val="231F20"/>
          <w:spacing w:val="-3"/>
        </w:rPr>
        <w:t xml:space="preserve"> </w:t>
      </w:r>
      <w:r w:rsidRPr="009D5508">
        <w:rPr>
          <w:color w:val="231F20"/>
        </w:rPr>
        <w:t>primary</w:t>
      </w:r>
      <w:r w:rsidRPr="009D5508">
        <w:rPr>
          <w:color w:val="231F20"/>
          <w:spacing w:val="-3"/>
        </w:rPr>
        <w:t xml:space="preserve"> </w:t>
      </w:r>
      <w:r w:rsidRPr="009D5508">
        <w:rPr>
          <w:color w:val="231F20"/>
        </w:rPr>
        <w:t>school</w:t>
      </w:r>
      <w:r w:rsidRPr="009D5508">
        <w:rPr>
          <w:color w:val="231F20"/>
          <w:spacing w:val="-3"/>
        </w:rPr>
        <w:t xml:space="preserve"> </w:t>
      </w:r>
      <w:r w:rsidRPr="009D5508">
        <w:rPr>
          <w:color w:val="231F20"/>
        </w:rPr>
        <w:t>system,</w:t>
      </w:r>
      <w:r w:rsidRPr="009D5508">
        <w:rPr>
          <w:color w:val="231F20"/>
          <w:spacing w:val="-3"/>
        </w:rPr>
        <w:t xml:space="preserve"> </w:t>
      </w:r>
      <w:r w:rsidRPr="009D5508">
        <w:rPr>
          <w:color w:val="231F20"/>
        </w:rPr>
        <w:t>which</w:t>
      </w:r>
      <w:r w:rsidRPr="009D5508">
        <w:rPr>
          <w:color w:val="231F20"/>
          <w:spacing w:val="-3"/>
        </w:rPr>
        <w:t xml:space="preserve"> </w:t>
      </w:r>
      <w:r w:rsidRPr="009D5508">
        <w:rPr>
          <w:color w:val="231F20"/>
        </w:rPr>
        <w:t>caters</w:t>
      </w:r>
      <w:r w:rsidRPr="009D5508">
        <w:rPr>
          <w:color w:val="231F20"/>
          <w:spacing w:val="-3"/>
        </w:rPr>
        <w:t xml:space="preserve"> </w:t>
      </w:r>
      <w:r w:rsidRPr="009D5508">
        <w:rPr>
          <w:color w:val="231F20"/>
        </w:rPr>
        <w:t>to the specific community, a village or a cluster of defined villages.</w:t>
      </w:r>
    </w:p>
    <w:p w14:paraId="7011E948" w14:textId="77777777" w:rsidR="00D42960" w:rsidRPr="009D5508" w:rsidRDefault="00D42960" w:rsidP="00D42960">
      <w:pPr>
        <w:spacing w:before="1" w:after="240" w:line="286" w:lineRule="auto"/>
        <w:ind w:left="284" w:right="149"/>
        <w:jc w:val="both"/>
      </w:pPr>
      <w:r w:rsidRPr="009D5508">
        <w:rPr>
          <w:color w:val="231F20"/>
        </w:rPr>
        <w:t>Number of NFE centers expanded from 6 in 1992 with 300 learners to 777 centers with 14,694 learners in 2007. The NFE centers provide only basic literacy courses of reading and writing.</w:t>
      </w:r>
    </w:p>
    <w:p w14:paraId="7A2F50C9" w14:textId="77777777" w:rsidR="00D42960" w:rsidRPr="009D5508" w:rsidRDefault="00D42960" w:rsidP="00D42960">
      <w:pPr>
        <w:spacing w:after="240" w:line="286" w:lineRule="auto"/>
        <w:ind w:left="284" w:right="147"/>
        <w:jc w:val="both"/>
      </w:pPr>
      <w:r w:rsidRPr="009D5508">
        <w:rPr>
          <w:color w:val="231F20"/>
        </w:rPr>
        <w:t>The</w:t>
      </w:r>
      <w:r w:rsidRPr="009D5508">
        <w:rPr>
          <w:color w:val="231F20"/>
          <w:spacing w:val="-2"/>
        </w:rPr>
        <w:t xml:space="preserve"> </w:t>
      </w:r>
      <w:r w:rsidRPr="009D5508">
        <w:rPr>
          <w:color w:val="231F20"/>
        </w:rPr>
        <w:t>size</w:t>
      </w:r>
      <w:r w:rsidRPr="009D5508">
        <w:rPr>
          <w:color w:val="231F20"/>
          <w:spacing w:val="-2"/>
        </w:rPr>
        <w:t xml:space="preserve"> </w:t>
      </w:r>
      <w:r w:rsidRPr="009D5508">
        <w:rPr>
          <w:color w:val="231F20"/>
        </w:rPr>
        <w:t>of</w:t>
      </w:r>
      <w:r w:rsidRPr="009D5508">
        <w:rPr>
          <w:color w:val="231F20"/>
          <w:spacing w:val="-3"/>
        </w:rPr>
        <w:t xml:space="preserve"> </w:t>
      </w:r>
      <w:r w:rsidRPr="009D5508">
        <w:rPr>
          <w:color w:val="231F20"/>
        </w:rPr>
        <w:t>enrolment</w:t>
      </w:r>
      <w:r w:rsidRPr="009D5508">
        <w:rPr>
          <w:color w:val="231F20"/>
          <w:spacing w:val="-3"/>
        </w:rPr>
        <w:t xml:space="preserve"> </w:t>
      </w:r>
      <w:r w:rsidRPr="009D5508">
        <w:rPr>
          <w:color w:val="231F20"/>
        </w:rPr>
        <w:t>till</w:t>
      </w:r>
      <w:r w:rsidRPr="009D5508">
        <w:rPr>
          <w:color w:val="231F20"/>
          <w:spacing w:val="-2"/>
        </w:rPr>
        <w:t xml:space="preserve"> </w:t>
      </w:r>
      <w:r w:rsidRPr="009D5508">
        <w:rPr>
          <w:color w:val="231F20"/>
        </w:rPr>
        <w:t>Higher</w:t>
      </w:r>
      <w:r w:rsidRPr="009D5508">
        <w:rPr>
          <w:color w:val="231F20"/>
          <w:spacing w:val="-2"/>
        </w:rPr>
        <w:t xml:space="preserve"> </w:t>
      </w:r>
      <w:r w:rsidRPr="009D5508">
        <w:rPr>
          <w:color w:val="231F20"/>
        </w:rPr>
        <w:t>Secondary</w:t>
      </w:r>
      <w:r w:rsidRPr="009D5508">
        <w:rPr>
          <w:color w:val="231F20"/>
          <w:spacing w:val="-2"/>
        </w:rPr>
        <w:t xml:space="preserve"> </w:t>
      </w:r>
      <w:r w:rsidRPr="009D5508">
        <w:rPr>
          <w:color w:val="231F20"/>
        </w:rPr>
        <w:t>Schools</w:t>
      </w:r>
      <w:r w:rsidRPr="009D5508">
        <w:rPr>
          <w:color w:val="231F20"/>
          <w:spacing w:val="-2"/>
        </w:rPr>
        <w:t xml:space="preserve"> </w:t>
      </w:r>
      <w:r w:rsidRPr="009D5508">
        <w:rPr>
          <w:color w:val="231F20"/>
        </w:rPr>
        <w:t>was</w:t>
      </w:r>
      <w:r w:rsidRPr="009D5508">
        <w:rPr>
          <w:color w:val="231F20"/>
          <w:spacing w:val="-3"/>
        </w:rPr>
        <w:t xml:space="preserve"> </w:t>
      </w:r>
      <w:r w:rsidRPr="009D5508">
        <w:rPr>
          <w:color w:val="231F20"/>
        </w:rPr>
        <w:t>highest</w:t>
      </w:r>
      <w:r w:rsidRPr="009D5508">
        <w:rPr>
          <w:color w:val="231F20"/>
          <w:spacing w:val="-3"/>
        </w:rPr>
        <w:t xml:space="preserve"> </w:t>
      </w:r>
      <w:r w:rsidRPr="009D5508">
        <w:rPr>
          <w:color w:val="231F20"/>
        </w:rPr>
        <w:t>in</w:t>
      </w:r>
      <w:r w:rsidRPr="009D5508">
        <w:rPr>
          <w:color w:val="231F20"/>
          <w:spacing w:val="-3"/>
        </w:rPr>
        <w:t xml:space="preserve"> </w:t>
      </w:r>
      <w:r w:rsidRPr="009D5508">
        <w:rPr>
          <w:color w:val="231F20"/>
        </w:rPr>
        <w:t>Thimphu</w:t>
      </w:r>
      <w:r w:rsidRPr="009D5508">
        <w:rPr>
          <w:color w:val="231F20"/>
          <w:spacing w:val="-2"/>
        </w:rPr>
        <w:t xml:space="preserve"> </w:t>
      </w:r>
      <w:r w:rsidRPr="009D5508">
        <w:rPr>
          <w:color w:val="231F20"/>
        </w:rPr>
        <w:t xml:space="preserve">Dzongkhag with 23,991 students followed by </w:t>
      </w:r>
      <w:proofErr w:type="spellStart"/>
      <w:r w:rsidRPr="009D5508">
        <w:rPr>
          <w:color w:val="231F20"/>
        </w:rPr>
        <w:t>Chukha</w:t>
      </w:r>
      <w:proofErr w:type="spellEnd"/>
      <w:r w:rsidRPr="009D5508">
        <w:rPr>
          <w:color w:val="231F20"/>
        </w:rPr>
        <w:t xml:space="preserve"> with 15,398 &amp; Trashigang with 12,493, and least was </w:t>
      </w:r>
      <w:proofErr w:type="spellStart"/>
      <w:r w:rsidRPr="009D5508">
        <w:rPr>
          <w:color w:val="231F20"/>
        </w:rPr>
        <w:t>Gasa</w:t>
      </w:r>
      <w:proofErr w:type="spellEnd"/>
      <w:r w:rsidRPr="009D5508">
        <w:rPr>
          <w:color w:val="231F20"/>
        </w:rPr>
        <w:t xml:space="preserve"> with 524.</w:t>
      </w:r>
    </w:p>
    <w:p w14:paraId="043B22F0" w14:textId="77777777" w:rsidR="00D42960" w:rsidRPr="009D5508" w:rsidRDefault="00D42960" w:rsidP="00D42960">
      <w:pPr>
        <w:spacing w:before="119" w:line="285" w:lineRule="auto"/>
        <w:ind w:left="284" w:right="449"/>
        <w:jc w:val="both"/>
      </w:pPr>
      <w:r w:rsidRPr="009D5508">
        <w:rPr>
          <w:color w:val="231F20"/>
        </w:rPr>
        <w:t xml:space="preserve">Many schools provide boarding facilities for students living in areas far from the school. Children from communities who do not have their own schools enroll in the more distant school either as day scholar or as boarders. This is made possible largely through the provision of meals through the World Food </w:t>
      </w:r>
      <w:proofErr w:type="spellStart"/>
      <w:r w:rsidRPr="009D5508">
        <w:rPr>
          <w:color w:val="231F20"/>
        </w:rPr>
        <w:t>Programme</w:t>
      </w:r>
      <w:proofErr w:type="spellEnd"/>
      <w:r w:rsidRPr="009D5508">
        <w:rPr>
          <w:color w:val="231F20"/>
        </w:rPr>
        <w:t xml:space="preserve"> (WFP).</w:t>
      </w:r>
    </w:p>
    <w:p w14:paraId="6BB804A9" w14:textId="77777777" w:rsidR="00D42960" w:rsidRPr="009D5508" w:rsidRDefault="00D42960" w:rsidP="00D42960">
      <w:pPr>
        <w:ind w:left="284"/>
      </w:pPr>
    </w:p>
    <w:p w14:paraId="0D97BF6F" w14:textId="77777777" w:rsidR="00D42960" w:rsidRPr="009D5508" w:rsidRDefault="00D42960" w:rsidP="00D42960">
      <w:pPr>
        <w:ind w:left="284"/>
      </w:pPr>
    </w:p>
    <w:p w14:paraId="1197B881" w14:textId="77777777" w:rsidR="00D42960" w:rsidRPr="009D5508" w:rsidRDefault="00D42960" w:rsidP="00D42960">
      <w:pPr>
        <w:ind w:left="284"/>
      </w:pPr>
    </w:p>
    <w:p w14:paraId="048DE2AA" w14:textId="77777777" w:rsidR="00D42960" w:rsidRPr="009D5508" w:rsidRDefault="00D42960" w:rsidP="00D42960">
      <w:pPr>
        <w:spacing w:before="9"/>
        <w:rPr>
          <w:sz w:val="27"/>
        </w:rPr>
      </w:pPr>
      <w:r w:rsidRPr="009D5508">
        <w:rPr>
          <w:noProof/>
          <w:lang w:val="en-GB" w:eastAsia="en-GB" w:bidi="ar-SA"/>
        </w:rPr>
        <mc:AlternateContent>
          <mc:Choice Requires="wpg">
            <w:drawing>
              <wp:anchor distT="0" distB="0" distL="0" distR="0" simplePos="0" relativeHeight="251659264" behindDoc="1" locked="0" layoutInCell="1" allowOverlap="1" wp14:anchorId="1BF8A3A6" wp14:editId="2CAAE588">
                <wp:simplePos x="0" y="0"/>
                <wp:positionH relativeFrom="page">
                  <wp:posOffset>1156335</wp:posOffset>
                </wp:positionH>
                <wp:positionV relativeFrom="paragraph">
                  <wp:posOffset>218440</wp:posOffset>
                </wp:positionV>
                <wp:extent cx="5471795" cy="3877310"/>
                <wp:effectExtent l="0" t="0" r="0" b="0"/>
                <wp:wrapTopAndBottom/>
                <wp:docPr id="779" name="Group 7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71795" cy="3877310"/>
                          <a:chOff x="1821" y="344"/>
                          <a:chExt cx="8617" cy="6106"/>
                        </a:xfrm>
                      </wpg:grpSpPr>
                      <pic:pic xmlns:pic="http://schemas.openxmlformats.org/drawingml/2006/picture">
                        <pic:nvPicPr>
                          <pic:cNvPr id="780" name="docshape4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2260" y="453"/>
                            <a:ext cx="7820" cy="57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781" name="docshape42"/>
                        <wps:cNvSpPr>
                          <a:spLocks noChangeArrowheads="1"/>
                        </wps:cNvSpPr>
                        <wps:spPr bwMode="auto">
                          <a:xfrm>
                            <a:off x="1830" y="353"/>
                            <a:ext cx="8597" cy="6086"/>
                          </a:xfrm>
                          <a:prstGeom prst="rect">
                            <a:avLst/>
                          </a:prstGeom>
                          <a:noFill/>
                          <a:ln w="12700">
                            <a:solidFill>
                              <a:srgbClr val="00A77E"/>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5F18CC" id="Group 779" o:spid="_x0000_s1026" style="position:absolute;margin-left:91.05pt;margin-top:17.2pt;width:430.85pt;height:305.3pt;z-index:-251657216;mso-wrap-distance-left:0;mso-wrap-distance-right:0;mso-position-horizontal-relative:page" coordorigin="1821,344" coordsize="8617,610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41" o:spid="_x0000_s1027" type="#_x0000_t75" style="position:absolute;left:2260;top:453;width:7820;height:57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">
                  <v:imagedata r:id="rId5" o:title=""/>
                </v:shape>
                <v:rect id="docshape42" o:spid="_x0000_s1028" style="position:absolute;left:1830;top:353;width:8597;height:60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" filled="f" strokecolor="#00a77e" strokeweight="1pt"/>
                <w10:wrap type="topAndBottom" anchorx="page"/>
              </v:group>
            </w:pict>
          </mc:Fallback>
        </mc:AlternateContent>
      </w:r>
    </w:p>
    <w:p w14:paraId="523D5744" w14:textId="77777777" w:rsidR="00D42960" w:rsidRPr="009D5508" w:rsidRDefault="00D42960" w:rsidP="00D42960"/>
    <w:p w14:paraId="1649BECC" w14:textId="77777777" w:rsidR="00D42960" w:rsidRPr="009D5508" w:rsidRDefault="00D42960" w:rsidP="00D42960"/>
    <w:p w14:paraId="7C2069C9" w14:textId="77777777" w:rsidR="00EF6224" w:rsidRDefault="00EF6224"/>
    <w:sectPr w:rsidR="00EF62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2960"/>
    <w:rsid w:val="00D42960"/>
    <w:rsid w:val="00EF62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D575F1"/>
  <w15:chartTrackingRefBased/>
  <w15:docId w15:val="{956A4033-F1AB-4BDB-AE1A-F005ECC73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2960"/>
    <w:rPr>
      <w:sz w:val="20"/>
      <w:szCs w:val="32"/>
      <w:lang w:bidi="bo-CN"/>
    </w:rPr>
  </w:style>
  <w:style w:type="paragraph" w:styleId="Heading1">
    <w:name w:val="heading 1"/>
    <w:next w:val="Normal"/>
    <w:link w:val="Heading1Char"/>
    <w:uiPriority w:val="1"/>
    <w:qFormat/>
    <w:rsid w:val="00D42960"/>
    <w:pPr>
      <w:keepNext/>
      <w:keepLines/>
      <w:spacing w:after="3" w:line="248" w:lineRule="auto"/>
      <w:ind w:left="287" w:hanging="10"/>
      <w:jc w:val="center"/>
      <w:outlineLvl w:val="0"/>
    </w:pPr>
    <w:rPr>
      <w:rFonts w:ascii="Verdana" w:eastAsia="Verdana" w:hAnsi="Verdana" w:cs="Verdana"/>
      <w:b/>
      <w:color w:val="221F1F"/>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D42960"/>
    <w:rPr>
      <w:rFonts w:ascii="Verdana" w:eastAsia="Verdana" w:hAnsi="Verdana" w:cs="Verdana"/>
      <w:b/>
      <w:color w:val="221F1F"/>
      <w:sz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448</Words>
  <Characters>2557</Characters>
  <Application>Microsoft Office Word</Application>
  <DocSecurity>0</DocSecurity>
  <Lines>21</Lines>
  <Paragraphs>5</Paragraphs>
  <ScaleCrop>false</ScaleCrop>
  <Company/>
  <LinksUpToDate>false</LinksUpToDate>
  <CharactersWithSpaces>3000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Tandin Dorji</dc:creator>
  <cp:keywords/>
  <dc:description/>
  <cp:lastModifiedBy>Tandin Dorji</cp:lastModifiedBy>
  <cp:revision>1</cp:revision>
  <dcterms:created xsi:type="dcterms:W3CDTF">2022-08-16T09:53:00Z</dcterms:created>
  <dcterms:modified xsi:type="dcterms:W3CDTF">2022-08-16T09:54:00Z</dcterms:modified>
</cp:coreProperties>
</file>